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300" w:before="0"/>
        <w:ind w:firstLine="0" w:left="0" w:right="0"/>
        <w:jc w:val="center"/>
        <w:rPr>
          <w:rFonts w:ascii="Qanelas" w:hAnsi="Qanelas"/>
          <w:b w:val="1"/>
          <w:i w:val="0"/>
          <w:caps w:val="0"/>
          <w:strike w:val="0"/>
          <w:color w:val="394360"/>
          <w:spacing w:val="0"/>
          <w:sz w:val="45"/>
          <w:u/>
        </w:rPr>
      </w:pPr>
      <w:r>
        <w:rPr>
          <w:rFonts w:ascii="Qanelas" w:hAnsi="Qanelas"/>
          <w:b w:val="1"/>
          <w:i w:val="0"/>
          <w:caps w:val="0"/>
          <w:strike w:val="0"/>
          <w:color w:val="394360"/>
          <w:spacing w:val="0"/>
          <w:sz w:val="45"/>
          <w:u/>
        </w:rPr>
        <w:t>Общая информация об организации</w:t>
      </w:r>
    </w:p>
    <w:p w14:paraId="02000000">
      <w:pPr>
        <w:numPr>
          <w:numId w:val="1"/>
        </w:numPr>
        <w:spacing w:after="0" w:before="0"/>
        <w:ind w:right="0"/>
        <w:jc w:val="left"/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</w:pPr>
      <w:r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  <w:t>Полное наименование организации:</w:t>
      </w:r>
    </w:p>
    <w:p w14:paraId="03000000">
      <w:pPr>
        <w:spacing w:after="375" w:before="270"/>
        <w:ind w:firstLine="0" w:left="709" w:right="0"/>
        <w:jc w:val="left"/>
        <w:rPr>
          <w:rFonts w:ascii="-apple-system" w:hAnsi="-apple-system"/>
          <w:b w:val="1"/>
          <w:i w:val="0"/>
          <w:caps w:val="0"/>
          <w:strike w:val="0"/>
          <w:color w:val="394360"/>
          <w:spacing w:val="0"/>
          <w:sz w:val="30"/>
          <w:u/>
        </w:rPr>
      </w:pPr>
      <w:r>
        <w:rPr>
          <w:rFonts w:ascii="-apple-system" w:hAnsi="-apple-system"/>
          <w:b w:val="1"/>
          <w:i w:val="0"/>
          <w:caps w:val="0"/>
          <w:strike w:val="0"/>
          <w:color w:val="394360"/>
          <w:spacing w:val="0"/>
          <w:sz w:val="30"/>
          <w:u/>
        </w:rPr>
        <w:t>Общество с ограниченной ответственностью «ДИАМЕД-ГРУПП»</w:t>
      </w:r>
    </w:p>
    <w:p w14:paraId="04000000">
      <w:pPr>
        <w:numPr>
          <w:numId w:val="1"/>
        </w:numPr>
        <w:spacing w:after="0" w:before="0"/>
        <w:ind w:right="0"/>
        <w:jc w:val="left"/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</w:pPr>
      <w:r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  <w:t>Фактический адрес:</w:t>
      </w:r>
    </w:p>
    <w:p w14:paraId="05000000">
      <w:pPr>
        <w:spacing w:after="375" w:before="270"/>
        <w:ind w:firstLine="0" w:left="709" w:right="0"/>
        <w:jc w:val="left"/>
        <w:rPr>
          <w:rFonts w:ascii="-apple-system" w:hAnsi="-apple-system"/>
          <w:b w:val="1"/>
          <w:i w:val="0"/>
          <w:caps w:val="0"/>
          <w:strike w:val="0"/>
          <w:color w:val="394360"/>
          <w:spacing w:val="0"/>
          <w:sz w:val="30"/>
          <w:u/>
        </w:rPr>
      </w:pPr>
      <w:r>
        <w:rPr>
          <w:rFonts w:ascii="-apple-system" w:hAnsi="-apple-system"/>
          <w:b w:val="1"/>
          <w:i w:val="0"/>
          <w:caps w:val="0"/>
          <w:strike w:val="0"/>
          <w:color w:val="394360"/>
          <w:spacing w:val="0"/>
          <w:sz w:val="30"/>
          <w:u/>
        </w:rPr>
        <w:t>143080, Московская область, г.о. Одинцовский район, дп Лесной городок, ул.Фасадная, д.2, к.1, пом. НП-14</w:t>
      </w:r>
    </w:p>
    <w:p w14:paraId="06000000">
      <w:pPr>
        <w:numPr>
          <w:numId w:val="1"/>
        </w:numPr>
        <w:spacing w:after="0" w:before="0"/>
        <w:ind w:right="0"/>
        <w:jc w:val="left"/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</w:pPr>
      <w:r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  <w:t>Юридический адрес:</w:t>
      </w:r>
    </w:p>
    <w:p w14:paraId="07000000">
      <w:pPr>
        <w:spacing w:after="375" w:before="270"/>
        <w:ind w:firstLine="0" w:left="709" w:right="0"/>
        <w:jc w:val="left"/>
        <w:rPr>
          <w:rFonts w:ascii="-apple-system" w:hAnsi="-apple-system"/>
          <w:b w:val="1"/>
          <w:i w:val="0"/>
          <w:caps w:val="0"/>
          <w:strike w:val="0"/>
          <w:color w:val="394360"/>
          <w:spacing w:val="0"/>
          <w:sz w:val="30"/>
          <w:u/>
        </w:rPr>
      </w:pPr>
      <w:r>
        <w:rPr>
          <w:rFonts w:ascii="-apple-system" w:hAnsi="-apple-system"/>
          <w:b w:val="1"/>
          <w:i w:val="0"/>
          <w:caps w:val="0"/>
          <w:strike w:val="0"/>
          <w:color w:val="394360"/>
          <w:spacing w:val="0"/>
          <w:sz w:val="30"/>
          <w:u/>
        </w:rPr>
        <w:t>143080, Московская область, г.о. Одинцовский район, дп Лесной городок, ул.Фасадная, д.2, к.1, пом. НП-14</w:t>
      </w:r>
    </w:p>
    <w:p w14:paraId="08000000">
      <w:pPr>
        <w:numPr>
          <w:numId w:val="1"/>
        </w:numPr>
        <w:spacing w:after="375" w:before="270"/>
        <w:ind w:right="0"/>
        <w:jc w:val="left"/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</w:pPr>
      <w:r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  <w:t xml:space="preserve">Телефон, email: </w:t>
      </w:r>
    </w:p>
    <w:p w14:paraId="09000000">
      <w:pPr>
        <w:spacing w:after="375" w:before="270"/>
        <w:ind w:firstLine="0" w:left="709" w:right="0"/>
        <w:jc w:val="left"/>
        <w:rPr>
          <w:rFonts w:ascii="-apple-system" w:hAnsi="-apple-system"/>
          <w:b w:val="1"/>
          <w:i w:val="0"/>
          <w:caps w:val="0"/>
          <w:strike w:val="0"/>
          <w:color w:val="394360"/>
          <w:spacing w:val="0"/>
          <w:sz w:val="30"/>
          <w:u/>
        </w:rPr>
      </w:pPr>
      <w:r>
        <w:rPr>
          <w:rFonts w:ascii="-apple-system" w:hAnsi="-apple-system"/>
          <w:b w:val="1"/>
          <w:i w:val="0"/>
          <w:caps w:val="0"/>
          <w:strike w:val="0"/>
          <w:color w:val="394360"/>
          <w:spacing w:val="0"/>
          <w:sz w:val="30"/>
          <w:u/>
        </w:rPr>
        <w:t>8(495)979-74-98; 8(929)665-08-68</w:t>
      </w:r>
    </w:p>
    <w:p w14:paraId="0A000000">
      <w:pPr>
        <w:spacing w:after="375" w:before="270"/>
        <w:ind w:firstLine="0" w:left="709" w:right="0"/>
        <w:jc w:val="left"/>
        <w:rPr>
          <w:rFonts w:ascii="-apple-system" w:hAnsi="-apple-system"/>
          <w:b w:val="1"/>
          <w:i w:val="0"/>
          <w:caps w:val="0"/>
          <w:strike w:val="0"/>
          <w:color w:val="394360"/>
          <w:spacing w:val="0"/>
          <w:sz w:val="30"/>
          <w:u/>
        </w:rPr>
      </w:pPr>
      <w:r>
        <w:rPr>
          <w:rFonts w:ascii="-apple-system" w:hAnsi="-apple-system"/>
          <w:b w:val="1"/>
          <w:i w:val="0"/>
          <w:caps w:val="0"/>
          <w:strike w:val="0"/>
          <w:color w:val="394360"/>
          <w:spacing w:val="0"/>
          <w:sz w:val="30"/>
          <w:u/>
        </w:rPr>
        <w:t>dialabmedic@gmail.com</w:t>
      </w:r>
    </w:p>
    <w:p w14:paraId="0B000000">
      <w:pPr>
        <w:numPr>
          <w:numId w:val="1"/>
        </w:numPr>
        <w:spacing w:after="0" w:before="0"/>
        <w:ind w:right="0"/>
        <w:jc w:val="left"/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</w:pPr>
      <w:r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  <w:t>Учредитель и генеральный директор ООО «ДИАМЕД-ГРУПП»:</w:t>
      </w:r>
    </w:p>
    <w:p w14:paraId="0C000000">
      <w:pPr>
        <w:spacing w:after="375" w:before="270"/>
        <w:ind w:firstLine="0" w:left="709" w:right="0"/>
        <w:jc w:val="left"/>
        <w:rPr>
          <w:rFonts w:ascii="-apple-system" w:hAnsi="-apple-system"/>
          <w:b w:val="1"/>
          <w:i w:val="0"/>
          <w:caps w:val="0"/>
          <w:strike w:val="0"/>
          <w:color w:val="394360"/>
          <w:spacing w:val="0"/>
          <w:sz w:val="30"/>
          <w:u/>
        </w:rPr>
      </w:pPr>
      <w:r>
        <w:rPr>
          <w:rFonts w:ascii="-apple-system" w:hAnsi="-apple-system"/>
          <w:b w:val="1"/>
          <w:i w:val="0"/>
          <w:caps w:val="0"/>
          <w:strike w:val="0"/>
          <w:color w:val="394360"/>
          <w:spacing w:val="0"/>
          <w:sz w:val="30"/>
          <w:u/>
        </w:rPr>
        <w:t>Пиклун Оксана Александровна</w:t>
      </w:r>
    </w:p>
    <w:p w14:paraId="0D000000">
      <w:pPr>
        <w:numPr>
          <w:numId w:val="1"/>
        </w:numPr>
        <w:spacing w:after="0" w:before="0"/>
        <w:ind w:right="0"/>
        <w:jc w:val="both"/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</w:pPr>
      <w:r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  <w:t xml:space="preserve">ООО «ДИАМЕД-ГРУПП» не оказывает медицинскую помощь </w:t>
      </w:r>
      <w:r>
        <w:br/>
      </w:r>
      <w:r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  <w:t xml:space="preserve">по полисам обязательного медицинского страхования, </w:t>
      </w:r>
      <w:r>
        <w:br/>
      </w:r>
      <w:r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  <w:t xml:space="preserve">а также в рамках программы государственных </w:t>
      </w:r>
      <w:r>
        <w:br/>
      </w:r>
      <w:r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  <w:t>гарантий бесплатного оказания гражданам медицинской помощи</w:t>
      </w:r>
      <w:r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  <w:t xml:space="preserve"> </w:t>
      </w:r>
      <w:r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  <w:t xml:space="preserve">и территориальных программ государственных гарантий бесплатного оказания гражданам медицинской помощи, </w:t>
      </w:r>
      <w:r>
        <w:rPr>
          <w:rFonts w:ascii="-apple-system" w:hAnsi="-apple-system"/>
          <w:b w:val="0"/>
          <w:i w:val="0"/>
          <w:caps w:val="0"/>
          <w:strike w:val="0"/>
          <w:color w:val="394360"/>
          <w:spacing w:val="0"/>
          <w:sz w:val="30"/>
          <w:u/>
        </w:rPr>
        <w:t>не проводит диспансеризацию населения.</w:t>
      </w:r>
      <w:r>
        <w:br/>
      </w:r>
    </w:p>
    <w:p w14:paraId="0E000000">
      <w:pPr>
        <w:spacing w:after="120" w:before="120"/>
        <w:ind w:firstLine="0" w:left="120" w:right="120"/>
      </w:pPr>
      <w:r>
        <w:br/>
      </w:r>
    </w:p>
    <w:p w14:paraId="0F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2023-09-19T10:52:30Z</dcterms:modified>
</cp:coreProperties>
</file>